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FCAC" w14:textId="73A9A68F" w:rsidR="0043529B" w:rsidRPr="00B52536" w:rsidRDefault="006E15C3" w:rsidP="006E15C3">
      <w:pPr>
        <w:spacing w:after="0" w:line="240" w:lineRule="auto"/>
        <w:rPr>
          <w:b/>
          <w:bCs/>
          <w:sz w:val="24"/>
          <w:szCs w:val="24"/>
        </w:rPr>
      </w:pPr>
      <w:r w:rsidRPr="00B52536">
        <w:rPr>
          <w:b/>
          <w:bCs/>
          <w:sz w:val="24"/>
          <w:szCs w:val="24"/>
        </w:rPr>
        <w:t xml:space="preserve">Annexe : </w:t>
      </w:r>
      <w:r w:rsidR="00B81426">
        <w:rPr>
          <w:b/>
          <w:bCs/>
          <w:sz w:val="24"/>
          <w:szCs w:val="24"/>
        </w:rPr>
        <w:t xml:space="preserve">quelques idées sur la </w:t>
      </w:r>
      <w:r w:rsidRPr="00B52536">
        <w:rPr>
          <w:b/>
          <w:bCs/>
          <w:sz w:val="24"/>
          <w:szCs w:val="24"/>
        </w:rPr>
        <w:t>thermodynamique</w:t>
      </w:r>
      <w:r w:rsidR="00B81426">
        <w:rPr>
          <w:b/>
          <w:bCs/>
          <w:sz w:val="24"/>
          <w:szCs w:val="24"/>
        </w:rPr>
        <w:t xml:space="preserve"> de</w:t>
      </w:r>
      <w:r w:rsidRPr="00B52536">
        <w:rPr>
          <w:b/>
          <w:bCs/>
          <w:sz w:val="24"/>
          <w:szCs w:val="24"/>
        </w:rPr>
        <w:t xml:space="preserve"> </w:t>
      </w:r>
      <w:r w:rsidR="00B81426">
        <w:rPr>
          <w:b/>
          <w:bCs/>
          <w:sz w:val="24"/>
          <w:szCs w:val="24"/>
        </w:rPr>
        <w:t>l’</w:t>
      </w:r>
      <w:r w:rsidRPr="00B52536">
        <w:rPr>
          <w:b/>
          <w:bCs/>
          <w:sz w:val="24"/>
          <w:szCs w:val="24"/>
        </w:rPr>
        <w:t>hydrogène</w:t>
      </w:r>
    </w:p>
    <w:p w14:paraId="346AA872" w14:textId="7ACCEC4F" w:rsidR="00B52536" w:rsidRDefault="00B52536" w:rsidP="006E15C3">
      <w:pPr>
        <w:spacing w:after="0" w:line="240" w:lineRule="auto"/>
      </w:pPr>
    </w:p>
    <w:p w14:paraId="22929D2B" w14:textId="095AC4B8" w:rsidR="00B52536" w:rsidRDefault="00B52536" w:rsidP="006E15C3">
      <w:pPr>
        <w:spacing w:after="0" w:line="240" w:lineRule="auto"/>
      </w:pPr>
      <w:r>
        <w:t>Le tableau ci-dessous résume les propriétés du para-hydrogène dans quelques cas particuliers :</w:t>
      </w:r>
    </w:p>
    <w:p w14:paraId="2AABCB42" w14:textId="0B39C0FE" w:rsidR="00B52536" w:rsidRDefault="00B52536" w:rsidP="00B52536">
      <w:pPr>
        <w:pStyle w:val="Paragraphedeliste"/>
        <w:numPr>
          <w:ilvl w:val="0"/>
          <w:numId w:val="1"/>
        </w:numPr>
        <w:spacing w:after="0" w:line="240" w:lineRule="auto"/>
      </w:pPr>
      <w:r>
        <w:t>Evolution entre 35 et 20 K (passage de l’état supercritique à l’état liquide sous pression constante de 3 MPa), il suffit ensuite de détendre le fluide dans une turbine hydraulique. Cette méthode est recommandée paour diminuer les pertes d’un liquéfacteur par rapport à la méthode de détente Joule Thomson.</w:t>
      </w:r>
    </w:p>
    <w:p w14:paraId="70D11818" w14:textId="0D14EA65" w:rsidR="00B52536" w:rsidRDefault="00B52536" w:rsidP="00B52536">
      <w:pPr>
        <w:pStyle w:val="Paragraphedeliste"/>
        <w:numPr>
          <w:ilvl w:val="0"/>
          <w:numId w:val="1"/>
        </w:numPr>
        <w:spacing w:after="0" w:line="240" w:lineRule="auto"/>
      </w:pPr>
      <w:r>
        <w:t>Compression isotherme de 3 à 20 MPa à 80 K.</w:t>
      </w:r>
    </w:p>
    <w:p w14:paraId="3833E83D" w14:textId="6C6C9C85" w:rsidR="00B52536" w:rsidRDefault="00B52536" w:rsidP="00B52536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Compression isotherme de 3 à 20 MPa à </w:t>
      </w:r>
      <w:r>
        <w:t>30</w:t>
      </w:r>
      <w:r>
        <w:t>0 K.</w:t>
      </w:r>
    </w:p>
    <w:p w14:paraId="7670D0BF" w14:textId="11C9541E" w:rsidR="00B52536" w:rsidRDefault="00B52536" w:rsidP="00B52536">
      <w:pPr>
        <w:spacing w:after="0" w:line="240" w:lineRule="auto"/>
      </w:pPr>
      <w:r>
        <w:t>Les données sont extraites des tables NIST.</w:t>
      </w:r>
    </w:p>
    <w:p w14:paraId="10A2C26D" w14:textId="10B72F11" w:rsidR="006E15C3" w:rsidRDefault="006E15C3" w:rsidP="006E15C3">
      <w:pPr>
        <w:spacing w:after="0" w:line="240" w:lineRule="auto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087"/>
        <w:gridCol w:w="1014"/>
        <w:gridCol w:w="1037"/>
        <w:gridCol w:w="1126"/>
        <w:gridCol w:w="1151"/>
        <w:gridCol w:w="1022"/>
        <w:gridCol w:w="856"/>
        <w:gridCol w:w="858"/>
        <w:gridCol w:w="883"/>
        <w:gridCol w:w="1259"/>
        <w:gridCol w:w="1118"/>
        <w:gridCol w:w="1164"/>
        <w:gridCol w:w="1323"/>
      </w:tblGrid>
      <w:tr w:rsidR="00613595" w:rsidRPr="00E34CA4" w14:paraId="3FF3E7C4" w14:textId="77777777" w:rsidTr="006135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2CDC" w14:textId="72784A5C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Temperature</w:t>
            </w:r>
            <w:proofErr w:type="spellEnd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 xml:space="preserve"> (K)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AC60B" w14:textId="51C176C5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Pressure (MPa)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70D6" w14:textId="52EC2CF6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Density (kg/m3)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1773D" w14:textId="29BA241C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Volume (m3/kg)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5387" w14:textId="7EE43CC2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Internal</w:t>
            </w:r>
            <w:proofErr w:type="spellEnd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 xml:space="preserve"> Energy (kJ/kg)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9275B" w14:textId="1ABD8BDD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Enthalpy</w:t>
            </w:r>
            <w:proofErr w:type="spellEnd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 xml:space="preserve"> (kJ/kg)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8235" w14:textId="6D76A14A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Entropy</w:t>
            </w:r>
            <w:proofErr w:type="spellEnd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 xml:space="preserve"> (J/g*K)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1548" w14:textId="2C7B1EE5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Cv (J/g*K)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C1F75" w14:textId="2E497E41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Cp (J/g*K)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9D1A" w14:textId="65AE1CE2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Sound Spd. (</w:t>
            </w:r>
            <w:proofErr w:type="gramStart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m</w:t>
            </w:r>
            <w:proofErr w:type="gramEnd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/s)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C0DE" w14:textId="3250FC95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Joule-Thomson (K/MPa)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5D6FE" w14:textId="7BD3D898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Viscosity</w:t>
            </w:r>
            <w:proofErr w:type="spellEnd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uPa</w:t>
            </w:r>
            <w:proofErr w:type="spellEnd"/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*s)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C004" w14:textId="0EE01F12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761E"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  <w:lang w:val="en-GB"/>
              </w:rPr>
              <w:t>Therm. Cond. (W/m*K)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428F4" w14:textId="7F262A4D" w:rsidR="00613595" w:rsidRPr="00E34CA4" w:rsidRDefault="00613595" w:rsidP="006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000000"/>
                <w:sz w:val="25"/>
                <w:szCs w:val="25"/>
              </w:rPr>
              <w:t>Phase</w:t>
            </w:r>
          </w:p>
        </w:tc>
      </w:tr>
      <w:tr w:rsidR="00DE51BB" w14:paraId="2A8F1D90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CBD10" w14:textId="6A9A0796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20.277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DBEB1" w14:textId="3221F2F7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0.10130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968C4" w14:textId="5B72AFAB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70.798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4E03A" w14:textId="59CA06F7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0.014125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0ACD50" w14:textId="367A1563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-1.4391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35167" w14:textId="049340C6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-0.0082857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6A002" w14:textId="20289C30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18"/>
                <w:szCs w:val="18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18"/>
                <w:szCs w:val="18"/>
              </w:rPr>
              <w:t>-0.00039121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351A10" w14:textId="50FC9003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5.6602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35872A" w14:textId="042DB43C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9.6583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F4EAB" w14:textId="68681FE9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1101.1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C9CC11" w14:textId="7D9D1DBC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-0.96845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668C3" w14:textId="0F8AAB50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13.306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DF0B7" w14:textId="55DAD2D6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0.10341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83C53" w14:textId="46D72D1D" w:rsidR="00DE51BB" w:rsidRPr="00DE51BB" w:rsidRDefault="00DE51BB" w:rsidP="00DE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spellStart"/>
            <w:proofErr w:type="gramStart"/>
            <w:r w:rsidRPr="00DE51BB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liquid</w:t>
            </w:r>
            <w:proofErr w:type="spellEnd"/>
            <w:proofErr w:type="gramEnd"/>
          </w:p>
        </w:tc>
      </w:tr>
      <w:tr w:rsidR="006E15C3" w14:paraId="291DA806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91FCB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59BFE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E32AC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74.543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AAA54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0.013415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53B0D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-15.098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70FBA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25.148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340A3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-0.72678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3A6E7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5.6503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69ECC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8.6410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6B866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1256.0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CF50D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-1.1786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1BEF4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16.577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75833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0.10935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F9A42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spellStart"/>
            <w:proofErr w:type="gramStart"/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liquid</w:t>
            </w:r>
            <w:proofErr w:type="spellEnd"/>
            <w:proofErr w:type="gramEnd"/>
          </w:p>
        </w:tc>
      </w:tr>
      <w:tr w:rsidR="006E15C3" w14:paraId="71094E10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CC3C1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E9B01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D51AD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62.849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32B4B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0.015911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0C719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87.636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2BE4E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135.37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BA755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3.6697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F180E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6.2453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AC96B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14.149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E0348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989.71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0D333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-0.29172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31089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8.6498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E3CC5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0.10919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E4C13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spellStart"/>
            <w:proofErr w:type="gramStart"/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liquid</w:t>
            </w:r>
            <w:proofErr w:type="spellEnd"/>
            <w:proofErr w:type="gramEnd"/>
          </w:p>
        </w:tc>
      </w:tr>
      <w:tr w:rsidR="006E15C3" w14:paraId="30AD091D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4C1DD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DED1E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3.0000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E435C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53.175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AE162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0.018806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558F4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164.09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245C8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220.51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BEBE2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6.2816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54254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6.4741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E427F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20.919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9BB88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790.38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C2F7D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0.55477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6BB81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6.3311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42FAF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0.097205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63506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proofErr w:type="spellStart"/>
            <w:proofErr w:type="gramStart"/>
            <w:r w:rsidRPr="00F92F42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supercritical</w:t>
            </w:r>
            <w:proofErr w:type="spellEnd"/>
            <w:proofErr w:type="gramEnd"/>
          </w:p>
        </w:tc>
      </w:tr>
      <w:tr w:rsidR="006E15C3" w14:paraId="096225C2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88CC5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D47FF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3.0000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FC0B9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9.3825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17729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0.10658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546B1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701.36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5FC99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1021.1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83CA5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22.131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B4F38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6.7079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B09E9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12.296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7FF25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758.81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3FD90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1.6728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37653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3.8545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F0F1D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en-US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en-US"/>
              </w:rPr>
              <w:t>0.064857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3B7E3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proofErr w:type="spellStart"/>
            <w:proofErr w:type="gramStart"/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supercritical</w:t>
            </w:r>
            <w:proofErr w:type="spellEnd"/>
            <w:proofErr w:type="gramEnd"/>
          </w:p>
        </w:tc>
      </w:tr>
      <w:tr w:rsidR="006E15C3" w14:paraId="109E4026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AB4F5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D1C2F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EF03F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2.3826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36B11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0.41971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F3E45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2711.9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4C7C3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3971.0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076DB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39.462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C8281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76BA0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8AE05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1343.9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8C7F1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-0.31696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B1F06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9.0219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2050A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0.18809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85BFF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supercritical</w:t>
            </w:r>
            <w:proofErr w:type="spellEnd"/>
            <w:proofErr w:type="gramEnd"/>
          </w:p>
        </w:tc>
      </w:tr>
      <w:tr w:rsidR="006E15C3" w14:paraId="0AA457EB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E8DDB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4D3FD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56B0C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898E8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0.011745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EC557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-32.035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551E8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3E6B5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-2.4121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674CA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5.5814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B2459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E68AA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1FED3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-1.4849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9BFEB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34.079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456FD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0.13369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9FFBA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liquid</w:t>
            </w:r>
            <w:proofErr w:type="spellEnd"/>
            <w:proofErr w:type="gramEnd"/>
          </w:p>
        </w:tc>
      </w:tr>
      <w:tr w:rsidR="006E15C3" w14:paraId="44F69D75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25D51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2D481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F17E2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3E35C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62B59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9B087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5F18D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08524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6.5938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08486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90FB4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C2C27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-0.91398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6C41C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E4E3F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0.15218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CAC31" w14:textId="77777777" w:rsidR="006E15C3" w:rsidRPr="006E15C3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E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supercritical</w:t>
            </w:r>
            <w:proofErr w:type="spellEnd"/>
            <w:proofErr w:type="gramEnd"/>
          </w:p>
        </w:tc>
      </w:tr>
      <w:tr w:rsidR="006E15C3" w14:paraId="51B77361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48F7C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16375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1706C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48.236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2AEE3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0.020732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BF12A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495.17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FA2A9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909.80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01564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12.718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1A206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7.1961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1B464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14.006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2560A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1206.6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BA542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-0.21688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FB6D6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6.8912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5EBC2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en-US"/>
              </w:rPr>
            </w:pPr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val="en-US"/>
              </w:rPr>
              <w:t>0.12930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25E45" w14:textId="77777777" w:rsidR="006E15C3" w:rsidRPr="003C67A1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proofErr w:type="spellStart"/>
            <w:proofErr w:type="gramStart"/>
            <w:r w:rsidRPr="003C67A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supercritical</w:t>
            </w:r>
            <w:proofErr w:type="spellEnd"/>
            <w:proofErr w:type="gramEnd"/>
          </w:p>
        </w:tc>
      </w:tr>
      <w:tr w:rsidR="006E15C3" w14:paraId="6F1AFB6F" w14:textId="77777777" w:rsidTr="006E15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E6515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89D84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F94FA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32915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0.069444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B5CA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2672.1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9D1D7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4060.9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3EC36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31.516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9BBEA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10.346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AFA37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14.712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DF3B6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B5DF8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-0.40460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0A632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9.4604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4A15B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0.20189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F0E0E" w14:textId="77777777" w:rsidR="006E15C3" w:rsidRPr="00F92F42" w:rsidRDefault="006E15C3" w:rsidP="006E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F92F4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supercritical</w:t>
            </w:r>
            <w:proofErr w:type="spellEnd"/>
            <w:proofErr w:type="gramEnd"/>
          </w:p>
        </w:tc>
      </w:tr>
    </w:tbl>
    <w:p w14:paraId="5E956096" w14:textId="77777777" w:rsidR="006E15C3" w:rsidRDefault="006E15C3" w:rsidP="006E15C3">
      <w:pPr>
        <w:spacing w:after="0" w:line="240" w:lineRule="auto"/>
      </w:pPr>
    </w:p>
    <w:p w14:paraId="3960F3CF" w14:textId="2DAEBEAF" w:rsidR="006E15C3" w:rsidRDefault="00084212" w:rsidP="006E15C3">
      <w:pPr>
        <w:spacing w:after="0" w:line="240" w:lineRule="auto"/>
      </w:pPr>
      <w:r>
        <w:t>La comparaison de la compression isotherme à 80 et 300 K vise à montrer l’intérêt de comprimer à basse température pour les applications de stockage sou pression.</w:t>
      </w:r>
    </w:p>
    <w:p w14:paraId="23D61BF6" w14:textId="0ABFC763" w:rsidR="00084212" w:rsidRDefault="00084212" w:rsidP="006E15C3">
      <w:pPr>
        <w:spacing w:after="0" w:line="240" w:lineRule="auto"/>
      </w:pPr>
      <w:r>
        <w:t>Le travail de compression théorique (gaz parfait) est donné par la formule :</w:t>
      </w:r>
    </w:p>
    <w:p w14:paraId="03DA578F" w14:textId="77777777" w:rsidR="00084212" w:rsidRDefault="00084212" w:rsidP="006E15C3">
      <w:pPr>
        <w:spacing w:after="0" w:line="240" w:lineRule="auto"/>
      </w:pPr>
    </w:p>
    <w:p w14:paraId="7A50E7D8" w14:textId="6A5DB1DC" w:rsidR="00084212" w:rsidRDefault="00084212" w:rsidP="006E15C3">
      <w:pPr>
        <w:spacing w:after="0" w:line="240" w:lineRule="auto"/>
      </w:pPr>
      <w:r w:rsidRPr="00191C4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D51B192" wp14:editId="72161331">
            <wp:extent cx="1426210" cy="478790"/>
            <wp:effectExtent l="0" t="0" r="2540" b="0"/>
            <wp:docPr id="18" name="Image 18" descr="Equation de travail de compression isoth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quation de travail de compression isother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FE30" w14:textId="77777777" w:rsidR="00084212" w:rsidRDefault="00084212" w:rsidP="00084212">
      <w:pPr>
        <w:spacing w:after="0" w:line="240" w:lineRule="auto"/>
      </w:pPr>
      <w:r>
        <w:t>avec:</w:t>
      </w:r>
    </w:p>
    <w:p w14:paraId="32AC3A46" w14:textId="77777777" w:rsidR="00084212" w:rsidRDefault="00084212" w:rsidP="00084212">
      <w:pPr>
        <w:spacing w:after="0" w:line="240" w:lineRule="auto"/>
      </w:pPr>
      <w:proofErr w:type="spellStart"/>
      <w:r>
        <w:t>With</w:t>
      </w:r>
      <w:proofErr w:type="spellEnd"/>
      <w:r>
        <w:t xml:space="preserve"> : Travail isothermique en J/mole</w:t>
      </w:r>
    </w:p>
    <w:p w14:paraId="14446A2C" w14:textId="77777777" w:rsidR="00084212" w:rsidRDefault="00084212" w:rsidP="00084212">
      <w:pPr>
        <w:spacing w:after="0" w:line="240" w:lineRule="auto"/>
      </w:pPr>
      <w:proofErr w:type="spellStart"/>
      <w:r>
        <w:t>Tasp</w:t>
      </w:r>
      <w:proofErr w:type="spellEnd"/>
      <w:r>
        <w:t xml:space="preserve"> : Température d'aspiration (K)</w:t>
      </w:r>
    </w:p>
    <w:p w14:paraId="1FA9CC30" w14:textId="77777777" w:rsidR="00084212" w:rsidRDefault="00084212" w:rsidP="00084212">
      <w:pPr>
        <w:spacing w:after="0" w:line="240" w:lineRule="auto"/>
      </w:pPr>
      <w:proofErr w:type="spellStart"/>
      <w:r>
        <w:t>Pref</w:t>
      </w:r>
      <w:proofErr w:type="spellEnd"/>
      <w:r>
        <w:t xml:space="preserve"> : Pression absolue au refoulement </w:t>
      </w:r>
    </w:p>
    <w:p w14:paraId="500B1BBD" w14:textId="77777777" w:rsidR="00084212" w:rsidRDefault="00084212" w:rsidP="00084212">
      <w:pPr>
        <w:spacing w:after="0" w:line="240" w:lineRule="auto"/>
      </w:pPr>
      <w:proofErr w:type="spellStart"/>
      <w:r>
        <w:t>Pasp</w:t>
      </w:r>
      <w:proofErr w:type="spellEnd"/>
      <w:r>
        <w:t xml:space="preserve"> : Pression absolue à l'aspiration </w:t>
      </w:r>
    </w:p>
    <w:p w14:paraId="5533F461" w14:textId="77777777" w:rsidR="00084212" w:rsidRDefault="00084212" w:rsidP="00084212">
      <w:pPr>
        <w:spacing w:after="0" w:line="240" w:lineRule="auto"/>
      </w:pPr>
      <w:r>
        <w:t>Z : facteur de compressibilité du gaz</w:t>
      </w:r>
    </w:p>
    <w:p w14:paraId="277D2582" w14:textId="54B138C3" w:rsidR="00084212" w:rsidRDefault="00084212" w:rsidP="00084212">
      <w:pPr>
        <w:spacing w:after="0" w:line="240" w:lineRule="auto"/>
      </w:pPr>
      <w:r>
        <w:t>R = 8,3145 J/K/mole</w:t>
      </w:r>
    </w:p>
    <w:p w14:paraId="2DDB61D7" w14:textId="54453624" w:rsidR="00084212" w:rsidRDefault="00084212" w:rsidP="00084212">
      <w:pPr>
        <w:spacing w:after="0" w:line="240" w:lineRule="auto"/>
      </w:pPr>
    </w:p>
    <w:p w14:paraId="7E3AF664" w14:textId="4D361742" w:rsidR="00084212" w:rsidRDefault="00084212" w:rsidP="00084212">
      <w:pPr>
        <w:spacing w:after="0" w:line="240" w:lineRule="auto"/>
      </w:pPr>
      <w:r>
        <w:t xml:space="preserve">A rapport de pression identique, la compression à 80 K consomme </w:t>
      </w:r>
      <w:r w:rsidR="00BE0325">
        <w:t>3,75</w:t>
      </w:r>
      <w:r>
        <w:t xml:space="preserve"> fois d’énergie qu’à 300 K</w:t>
      </w:r>
      <w:r w:rsidR="00BE0325">
        <w:t>. Il faut dépenser de l’énergie pour refroidir le gaz</w:t>
      </w:r>
      <w:r w:rsidR="00EA5E7C">
        <w:t xml:space="preserve"> de 300 à 80 K</w:t>
      </w:r>
      <w:r w:rsidR="00BE0325">
        <w:t xml:space="preserve"> mais un échangeur à contre-courant permet de limiter la puissance de réfrigération au rendement de l’échangeur en régime permanent</w:t>
      </w:r>
      <w:r w:rsidR="00EA5E7C">
        <w:t xml:space="preserve"> soit 2 à 3 % de l’enthalpie de refroidissement</w:t>
      </w:r>
      <w:r w:rsidR="00F92F42">
        <w:t xml:space="preserve"> et à la différence des Cp (~10 %)</w:t>
      </w:r>
      <w:r w:rsidR="00BE0325">
        <w:t>.</w:t>
      </w:r>
    </w:p>
    <w:p w14:paraId="706505CA" w14:textId="745251B5" w:rsidR="00BE0325" w:rsidRDefault="00BE0325" w:rsidP="00084212">
      <w:pPr>
        <w:spacing w:after="0" w:line="240" w:lineRule="auto"/>
      </w:pPr>
      <w:r>
        <w:t xml:space="preserve">On note aussi que la vitesse du son dans l’hydrogène à 80K et 3 MPa n’est « que » de 758 m/s. On sait faire dans le domaine des turbopompes cryotechniques des machines avec une vitesse périphérique de 700 m/s. Cela ouvre la perspective d’utiliser des turbomachines pour effectuer le travail de compression avec un rendement bien meilleur que </w:t>
      </w:r>
      <w:r w:rsidR="00B81426">
        <w:t>celui d</w:t>
      </w:r>
      <w:r>
        <w:t>es compresseurs à vis.</w:t>
      </w:r>
    </w:p>
    <w:p w14:paraId="566C48FB" w14:textId="15157E7F" w:rsidR="00EA5E7C" w:rsidRDefault="00EA5E7C" w:rsidP="00084212">
      <w:pPr>
        <w:spacing w:after="0" w:line="240" w:lineRule="auto"/>
      </w:pPr>
      <w:r>
        <w:t>Cependant</w:t>
      </w:r>
      <w:r w:rsidR="00B81426">
        <w:t>,</w:t>
      </w:r>
      <w:r>
        <w:t xml:space="preserve"> cela ne peut fonctionner qu’à pression modérée. A 20 MPa et 80 K, la vitesse du son augmente à </w:t>
      </w:r>
      <w:r w:rsidRPr="00EA5E7C">
        <w:t>1206.6</w:t>
      </w:r>
      <w:r>
        <w:t xml:space="preserve"> m/s. Il faut alors passer à des compresseurs volumétriques</w:t>
      </w:r>
      <w:r w:rsidR="003C67A1">
        <w:t>.</w:t>
      </w:r>
    </w:p>
    <w:p w14:paraId="63DB7AB3" w14:textId="77777777" w:rsidR="00B81426" w:rsidRDefault="005D14B6" w:rsidP="00084212">
      <w:pPr>
        <w:spacing w:after="0" w:line="240" w:lineRule="auto"/>
      </w:pPr>
      <w:r>
        <w:t>La compression à basse température aura surtout des applications dans le domaine terrestre</w:t>
      </w:r>
      <w:r w:rsidR="00B81426">
        <w:t xml:space="preserve"> (hydrogène stocké sous pression)</w:t>
      </w:r>
      <w:r>
        <w:t>, même si les applications aéronautiques sont nombreuses (APU, servitudes sol des aéroports</w:t>
      </w:r>
      <w:r w:rsidR="00B81426">
        <w:t>, avions de tourisme</w:t>
      </w:r>
      <w:r>
        <w:t xml:space="preserve">). </w:t>
      </w:r>
    </w:p>
    <w:p w14:paraId="004D0DAA" w14:textId="6AEEBD27" w:rsidR="005D14B6" w:rsidRDefault="005D14B6" w:rsidP="00084212">
      <w:pPr>
        <w:spacing w:after="0" w:line="240" w:lineRule="auto"/>
      </w:pPr>
      <w:r>
        <w:t>C’est un exemple de synergie entre le domaine aérospatial vers les applications terrestres (turbomachines à grande vitesse).</w:t>
      </w:r>
    </w:p>
    <w:sectPr w:rsidR="005D14B6" w:rsidSect="006E1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763E8"/>
    <w:multiLevelType w:val="hybridMultilevel"/>
    <w:tmpl w:val="91E0E484"/>
    <w:lvl w:ilvl="0" w:tplc="28966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C3"/>
    <w:rsid w:val="00084212"/>
    <w:rsid w:val="001463B7"/>
    <w:rsid w:val="003C67A1"/>
    <w:rsid w:val="0043529B"/>
    <w:rsid w:val="005D14B6"/>
    <w:rsid w:val="00613595"/>
    <w:rsid w:val="006E15C3"/>
    <w:rsid w:val="00B52536"/>
    <w:rsid w:val="00B81426"/>
    <w:rsid w:val="00BE0325"/>
    <w:rsid w:val="00DE51BB"/>
    <w:rsid w:val="00EA5E7C"/>
    <w:rsid w:val="00F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B53C"/>
  <w15:docId w15:val="{A9508B80-EA1B-4CB5-8BDD-E4A787D7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VALENTIAN</dc:creator>
  <cp:keywords/>
  <dc:description/>
  <cp:lastModifiedBy>Dominique VALENTIAN</cp:lastModifiedBy>
  <cp:revision>5</cp:revision>
  <dcterms:created xsi:type="dcterms:W3CDTF">2021-08-30T08:09:00Z</dcterms:created>
  <dcterms:modified xsi:type="dcterms:W3CDTF">2021-09-04T11:32:00Z</dcterms:modified>
</cp:coreProperties>
</file>